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10" w:rsidRDefault="00E73610" w:rsidP="00E73610">
      <w:pPr>
        <w:spacing w:line="280" w:lineRule="exact"/>
        <w:ind w:left="5664"/>
        <w:rPr>
          <w:bCs/>
          <w:sz w:val="30"/>
          <w:szCs w:val="30"/>
        </w:rPr>
      </w:pPr>
      <w:r>
        <w:rPr>
          <w:bCs/>
          <w:sz w:val="30"/>
          <w:szCs w:val="30"/>
        </w:rPr>
        <w:t>УТВЕРЖДЕНО</w:t>
      </w:r>
    </w:p>
    <w:p w:rsidR="00E73610" w:rsidRDefault="00E73610" w:rsidP="00E73610">
      <w:pPr>
        <w:spacing w:line="280" w:lineRule="exact"/>
        <w:ind w:left="5664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Приказ главного врача учреждения здравоохранения «26-я городская поликлиника» </w:t>
      </w:r>
    </w:p>
    <w:p w:rsidR="00E73610" w:rsidRDefault="00E73610" w:rsidP="00E73610">
      <w:pPr>
        <w:spacing w:line="280" w:lineRule="exact"/>
        <w:ind w:left="5664"/>
        <w:rPr>
          <w:b/>
          <w:sz w:val="30"/>
          <w:szCs w:val="30"/>
        </w:rPr>
      </w:pPr>
      <w:r>
        <w:rPr>
          <w:bCs/>
          <w:sz w:val="30"/>
          <w:szCs w:val="30"/>
        </w:rPr>
        <w:t>от 05.07.2024 № 117</w:t>
      </w:r>
      <w:r>
        <w:rPr>
          <w:b/>
          <w:bCs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</w:p>
    <w:p w:rsidR="00E73610" w:rsidRDefault="00E73610" w:rsidP="00E73610">
      <w:pPr>
        <w:jc w:val="both"/>
        <w:rPr>
          <w:b/>
          <w:bCs/>
          <w:sz w:val="30"/>
          <w:szCs w:val="30"/>
        </w:rPr>
      </w:pP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ИНСТРУКЦИЯ</w:t>
      </w:r>
      <w:r>
        <w:rPr>
          <w:bCs/>
          <w:sz w:val="30"/>
          <w:szCs w:val="30"/>
        </w:rPr>
        <w:br/>
        <w:t xml:space="preserve">о формах и порядке дачи и отзыва согласия на </w:t>
      </w: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>внесение  и</w:t>
      </w:r>
      <w:proofErr w:type="gramEnd"/>
      <w:r>
        <w:rPr>
          <w:bCs/>
          <w:sz w:val="30"/>
          <w:szCs w:val="30"/>
        </w:rPr>
        <w:t xml:space="preserve">  обработку  персональных данных,</w:t>
      </w: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информации, </w:t>
      </w:r>
      <w:proofErr w:type="gramStart"/>
      <w:r>
        <w:rPr>
          <w:bCs/>
          <w:sz w:val="30"/>
          <w:szCs w:val="30"/>
        </w:rPr>
        <w:t>составляющей  врачебную</w:t>
      </w:r>
      <w:proofErr w:type="gramEnd"/>
      <w:r>
        <w:rPr>
          <w:bCs/>
          <w:sz w:val="30"/>
          <w:szCs w:val="30"/>
        </w:rPr>
        <w:t xml:space="preserve"> тайну, </w:t>
      </w: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отказа от их </w:t>
      </w:r>
      <w:proofErr w:type="gramStart"/>
      <w:r>
        <w:rPr>
          <w:bCs/>
          <w:sz w:val="30"/>
          <w:szCs w:val="30"/>
        </w:rPr>
        <w:t>внесения  и</w:t>
      </w:r>
      <w:proofErr w:type="gramEnd"/>
      <w:r>
        <w:rPr>
          <w:bCs/>
          <w:sz w:val="30"/>
          <w:szCs w:val="30"/>
        </w:rPr>
        <w:t xml:space="preserve">  обработки  и порядке </w:t>
      </w: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>информирования  о</w:t>
      </w:r>
      <w:proofErr w:type="gramEnd"/>
      <w:r>
        <w:rPr>
          <w:bCs/>
          <w:sz w:val="30"/>
          <w:szCs w:val="30"/>
        </w:rPr>
        <w:t xml:space="preserve"> праве на отказ от внесения</w:t>
      </w: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>информации,  составляющей</w:t>
      </w:r>
      <w:proofErr w:type="gramEnd"/>
      <w:r>
        <w:rPr>
          <w:bCs/>
          <w:sz w:val="30"/>
          <w:szCs w:val="30"/>
        </w:rPr>
        <w:t xml:space="preserve"> врачебную тайну, </w:t>
      </w:r>
    </w:p>
    <w:p w:rsidR="00E73610" w:rsidRDefault="00E73610" w:rsidP="00E73610">
      <w:pPr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централизованную информационную систему </w:t>
      </w:r>
    </w:p>
    <w:p w:rsidR="00E73610" w:rsidRDefault="00E73610" w:rsidP="00E73610">
      <w:pPr>
        <w:spacing w:line="280" w:lineRule="exact"/>
        <w:jc w:val="both"/>
        <w:rPr>
          <w:b/>
          <w:bCs/>
          <w:szCs w:val="28"/>
        </w:rPr>
      </w:pPr>
      <w:r>
        <w:rPr>
          <w:bCs/>
          <w:sz w:val="30"/>
          <w:szCs w:val="30"/>
        </w:rPr>
        <w:t>здравоохранения</w:t>
      </w:r>
    </w:p>
    <w:p w:rsidR="00E73610" w:rsidRDefault="00E73610" w:rsidP="00E73610">
      <w:pPr>
        <w:jc w:val="center"/>
        <w:rPr>
          <w:b/>
          <w:bCs/>
          <w:sz w:val="30"/>
          <w:szCs w:val="30"/>
        </w:rPr>
      </w:pPr>
    </w:p>
    <w:p w:rsidR="00E73610" w:rsidRDefault="00E73610" w:rsidP="00E73610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ГЛАВА 1</w:t>
      </w:r>
      <w:r>
        <w:rPr>
          <w:b/>
          <w:bCs/>
          <w:sz w:val="30"/>
          <w:szCs w:val="30"/>
        </w:rPr>
        <w:br/>
        <w:t>ОБЩИЕ ПОЛОЖЕНИЯ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Настоящая Инструкция определяет формы и порядок дачи и отзыва согласия на внесение и обработку персональных данных пациента или лиц, указанных в части второй статьи 18 Закона Республики Беларусь от 18.06.1993 № 2435-XII «О здравоохранении» (далее – Закона Республики Беларусь «О здравоохранении»), информации, составляющей врачебную тайну, отказа от их внесения и обработки и порядок информирования пациентов или лиц, указанных в части второй статьи 18 Закона Республики Беларусь «О здравоохранении», о праве на отказ от внесения информации, составляющей врачебную тайну, в централизованную информационную систему здравоохранения (далее - ЦИСЗ) в учреждении здравоохранения «26-я городская поликлиника» (далее-УЗ «26-я ГП»).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Настоящая Инструкция применяется при внесении и обработке персональных данных пациента и информации, составляющей врачебную тайну, при формировании электронной медицинской карты пациента, информационных систем, информационных ресурсов, баз (банков) данных, реестров (регистров) в учреждении (далее, если не указано иное, - информационная система), а также при информировании пациентов или лиц, указанных в части второй статьи 18 Закона о здравоохранении, о праве на отказ от внесения информации, составляющей врачебную тайну, в ЦИСЗ.</w:t>
      </w:r>
    </w:p>
    <w:p w:rsidR="00E73610" w:rsidRDefault="00E73610" w:rsidP="00E73610">
      <w:pPr>
        <w:jc w:val="center"/>
        <w:rPr>
          <w:b/>
          <w:bCs/>
          <w:sz w:val="30"/>
          <w:szCs w:val="30"/>
        </w:rPr>
      </w:pPr>
    </w:p>
    <w:p w:rsidR="00E73610" w:rsidRPr="004E7C2F" w:rsidRDefault="00E73610" w:rsidP="00E73610">
      <w:pPr>
        <w:jc w:val="center"/>
        <w:rPr>
          <w:sz w:val="30"/>
          <w:szCs w:val="30"/>
        </w:rPr>
      </w:pPr>
      <w:r w:rsidRPr="004E7C2F">
        <w:rPr>
          <w:bCs/>
          <w:sz w:val="30"/>
          <w:szCs w:val="30"/>
        </w:rPr>
        <w:t>ГЛАВА 2</w:t>
      </w:r>
      <w:r w:rsidRPr="004E7C2F">
        <w:rPr>
          <w:bCs/>
          <w:sz w:val="30"/>
          <w:szCs w:val="30"/>
        </w:rPr>
        <w:br/>
        <w:t>ПОРЯДОК ДАЧИ И ОТЗЫВА СОГЛАСИЯ НА ВНЕСЕНИЕ И ОБРАБОТКУ ПЕРСОНАЛЬНЫХ ДАННЫХ ПАЦИЕНТА, ИНФОРМАЦИИ, СОСТАВЛЯЮЩЕЙ ВРАЧЕБНУЮ ТАЙНУ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 Перед внесением персональных данных, информации, составляющей врачебную тайну, в электронную медицинскую карту пациента, информационную систему должно быть получено письменное согласие пациента или лиц, указанных в части второй статьи 18 Закона Республики Беларусь «О здравоохранении», на внесение и обработку персональных данных пациента, информации, составляющей врачебную тайну (далее - согласие) (по форме согласно приложению № 1 к Инструкции).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Согласие дается однократно при первичном посещении                УЗ «26-яГП» и действует до его отзыва: совершеннолетним пациентом;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представителем совершеннолетнего пациента, осуществляющего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опекуном пациента, являющегося лицом, признанным в установленном порядке недееспособным;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супругом (супругой) или одним из близких родственников, не способного по состоянию здоровья к принятию осознанного решения.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До получения согласия ответственным лицом пациенту или лицам, указанным в части второй статьи 18 Закона Республики Беларусь «О здравоохранении», предоставляется в доступной для них форме (устно, путем размещения информации на официальном сайте, на информационном стенде в учреждении, а также путем письменного уведомления) полная информация о сборе, систематизации, хранении, изменении, использовании, обезличивании, блокировании, распространении, предоставлении, удалении персональных данных, информации, составляющей врачебную тайну, для целей диагностики, постановки диагноза, установления заболевания, лечения, проведения медицинской реабилитации, оказания медицинской помощи, медицинской профилактики, проведения медицинской реабилитации.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До получения согласия субъекта персональных данных Оператор в письменной либо электронной форме, соответствующей форме выражения такого согласия, обязан предоставить субъекту персональных данных информацию, содержащую: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наименование (фамилию, собственное имя, отчество (если таковое имеется)) и место нахождения (адрес места жительства (места пребывания)) оператора, получающего согласие субъекта персональных данных;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 цели обработки персональных данных;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перечень персональных данных, на обработку которых дается согласие субъекта персональных данных;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срок, на который дается согласие субъекта персональных данных;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информацию об уполномоченных лицах в случае, если обработка персональных данных будет осуществляться такими лицами;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перечень действий с персональными данными, на совершение которых дается согласие субъекта персональных данных, общее описание используемых оператором способов обработки персональных данных;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иную информацию, необходимую для обеспечения прозрачности процесса обработки персональных данных.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 получения согласия субъекта персональных данных Оператор обязан простым и ясным языком разъяснить субъекту персональных данных его права, связанные с обработкой персональных данных, механизм реализации таких прав, а также последствия дачи согласия субъекта персональных данных или отказа в даче такого согласия. Эта информация должна быть предоставлена оператором субъекту персональных данных в письменной либо электронной форме, соответствующей форме выражения его согласия, отдельно от иной предоставляемой ему информации.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Письменное уведомление о предоставлении информации об Операторе предоставляется субъекту персональных данных по форме согласно приложению № 2 к Инструкции.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Письменное уведомление о разъяснении прав, связанных с обработкой </w:t>
      </w:r>
      <w:proofErr w:type="gramStart"/>
      <w:r>
        <w:rPr>
          <w:sz w:val="30"/>
          <w:szCs w:val="30"/>
        </w:rPr>
        <w:t>персональных данных</w:t>
      </w:r>
      <w:proofErr w:type="gramEnd"/>
      <w:r>
        <w:rPr>
          <w:sz w:val="30"/>
          <w:szCs w:val="30"/>
        </w:rPr>
        <w:t xml:space="preserve"> предоставляется субъекту персональных данных по форме согласно приложению № 3 к Инструкции.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Уведомления (приложения № 2 и № 3) размещены в электронном виде на официальном сайте УЗ «26-я ГП» в рубрике «Работа с персональными данными».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Согласие оформляется в виде документа на бумажном носителе по форме согласно приложению № 1 к Инструкции, подписывается пациентом или иным лицом, указанным в части второй статьи 18 Закона Республики Беларусь «О здравоохранении», и медицинским работником либо формируется в форме электронного документа, подписывается пациентом или лицом, указанным в части второй статьи 18 Закона Республики Беларусь «О здравоохранении», и медицинским работником и включается в электронную амбулаторную медицинскую карту пациента в виде электронной копии документа на бумажном носителе.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 Пациент или лица, указанные в части второй статьи 18 Закона Республики Беларусь «О здравоохранении», вправе при обращении в</w:t>
      </w:r>
      <w:r>
        <w:rPr>
          <w:sz w:val="30"/>
          <w:szCs w:val="30"/>
        </w:rPr>
        <w:br/>
        <w:t xml:space="preserve">УЗ «26-я ГП» отозвать свое согласие на внесение и обработку персональных данных пациента, информации, составляющей врачебную тайну, при формировании электронной медицинской карты пациента, </w:t>
      </w:r>
      <w:r>
        <w:rPr>
          <w:sz w:val="30"/>
          <w:szCs w:val="30"/>
        </w:rPr>
        <w:lastRenderedPageBreak/>
        <w:t>информационной системы, предоставив отзыв согласия по форме согласно приложению № 1 к Инструкции.</w:t>
      </w:r>
    </w:p>
    <w:p w:rsidR="00E73610" w:rsidRDefault="00E73610" w:rsidP="00E73610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 Отказ пациента или лиц, указанных в части второй статьи 18 Закона Республики Беларусь «О здравоохранении», от внесения и обработки персональных данных пациента, информации, составляющей врачебную тайну, при формировании электронной медицинской карты пациента, информационной системы, оформляется по форме согласно приложению № 1 к Инструкции.</w:t>
      </w:r>
    </w:p>
    <w:p w:rsidR="00E73610" w:rsidRDefault="00E73610" w:rsidP="00E73610">
      <w:pPr>
        <w:tabs>
          <w:tab w:val="left" w:pos="567"/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 В целях обеспечения полноты и достоверности статистического учета данных о случаях оказания медицинской помощи пациентам владелец (Оператор) информационной системы с момента оформления отказа от внесения и обработки персональных данных пациента, информации, составляющей врачебную тайну, вправе продолжить хранение и обработку обезличенных данных (информации) пациента в порядке, установленном законодательными актами.</w:t>
      </w:r>
    </w:p>
    <w:p w:rsidR="00E73610" w:rsidRPr="004E7C2F" w:rsidRDefault="00E73610" w:rsidP="00E73610">
      <w:pPr>
        <w:jc w:val="center"/>
        <w:rPr>
          <w:bCs/>
          <w:sz w:val="30"/>
          <w:szCs w:val="30"/>
        </w:rPr>
      </w:pPr>
    </w:p>
    <w:p w:rsidR="00E73610" w:rsidRPr="004E7C2F" w:rsidRDefault="00E73610" w:rsidP="00E73610">
      <w:pPr>
        <w:jc w:val="center"/>
        <w:rPr>
          <w:sz w:val="30"/>
          <w:szCs w:val="30"/>
        </w:rPr>
      </w:pPr>
      <w:r w:rsidRPr="004E7C2F">
        <w:rPr>
          <w:bCs/>
          <w:sz w:val="30"/>
          <w:szCs w:val="30"/>
        </w:rPr>
        <w:t>ГЛАВА 3</w:t>
      </w:r>
      <w:r w:rsidRPr="004E7C2F">
        <w:rPr>
          <w:bCs/>
          <w:sz w:val="30"/>
          <w:szCs w:val="30"/>
        </w:rPr>
        <w:br/>
        <w:t>ПОРЯДОК ИНФОРМИРОВАНИЯ ПАЦИЕНТА О ПРАВЕ НА ОТКАЗ ОТ ВНЕСЕНИЯ ИНФОРМАЦИИ, СОСТАВЛЯЮЩЕЙ ВРАЧЕБНУЮ ТАЙНУ, В ЦИСЗ</w:t>
      </w:r>
    </w:p>
    <w:p w:rsidR="00E73610" w:rsidRDefault="00E73610" w:rsidP="00E7361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12. При первичной регистрации в ЦИСЗ пациент или лица, указанные в части второй статьи 18 «Закона о здравоохранении», должны быть проинформированы ответственным лицом о праве на отказ от внесения информации, составляющей врачебную тайну, в ЦИСЗ.</w:t>
      </w:r>
    </w:p>
    <w:p w:rsidR="00E73610" w:rsidRDefault="00E73610" w:rsidP="00E7361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13. Информация о праве на отказ от внесения информации, составляющей врачебную тайну, в ЦИСЗ предоставляется пациенту или лицам, указанным в части второй статьи 18 Закона Республики Беларусь «О здравоохранении», в доступной для них форме.</w:t>
      </w:r>
    </w:p>
    <w:p w:rsidR="00E73610" w:rsidRDefault="00E73610" w:rsidP="00E7361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14. Пациент или лица, указанные в части второй статьи 18 «Закона о здравоохранении», вправе отказаться от внесения информации, составляющей врачебную тайну, в ЦИСЗ. Отказ пациента или лиц, указанных в части второй статьи 18 Закона Республики Беларусь «О здравоохранении», от внесения информации, составляющей врачебную тайну, в ЦИСЗ оформляется в виде документа на бумажном носителе или иным способом, не запрещенным законодательством, по форме согласно приложению № 1 к Инструкции.</w:t>
      </w:r>
    </w:p>
    <w:p w:rsidR="00E73610" w:rsidRDefault="00E73610" w:rsidP="00E7361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15. Информация об отказе от внесения информации, составляющей врачебную тайну, в ЦИСЗ вносится ответственным лицом в электронную амбулаторную медицинскую карту пациента, ЦИСЗ.</w:t>
      </w:r>
    </w:p>
    <w:p w:rsidR="00E73610" w:rsidRPr="004E7C2F" w:rsidRDefault="00E73610" w:rsidP="00E73610">
      <w:pPr>
        <w:jc w:val="center"/>
        <w:rPr>
          <w:sz w:val="30"/>
          <w:szCs w:val="30"/>
        </w:rPr>
      </w:pPr>
      <w:r w:rsidRPr="004E7C2F">
        <w:rPr>
          <w:bCs/>
          <w:sz w:val="30"/>
          <w:szCs w:val="30"/>
        </w:rPr>
        <w:t>ГЛАВА 3</w:t>
      </w:r>
      <w:r w:rsidRPr="004E7C2F">
        <w:rPr>
          <w:bCs/>
          <w:sz w:val="30"/>
          <w:szCs w:val="30"/>
        </w:rPr>
        <w:br/>
        <w:t>ОБЯЗАННОСТИ СУБЪЕКТОВ ПЕРСОНАЛЬНЫХ ДАННЫХ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 Субъект персональных данных обязан: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представлять УЗ «26-я ГП» достоверные персональные данные;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своевременно сообщать УЗ «26-я ГП» об изменениях и дополнениях своих персональных данных;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осуществлять свои права в соответствии с законодательством Республики Беларусь и локальными правовыми актами УЗ «26-я ГП» в области обработки и защиты персональных данных;</w:t>
      </w:r>
    </w:p>
    <w:p w:rsidR="00E73610" w:rsidRDefault="00E73610" w:rsidP="00E73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исполнять иные обязанности, предусмотренные законодательством Республики Беларусь и локальными правовыми УЗ «26-я ГП» в области обработки и защиты персональных данных.</w:t>
      </w:r>
    </w:p>
    <w:p w:rsidR="000A4931" w:rsidRDefault="000A4931"/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pPr>
        <w:shd w:val="clear" w:color="auto" w:fill="FFFFFF"/>
        <w:spacing w:line="280" w:lineRule="exact"/>
        <w:ind w:left="4678"/>
        <w:jc w:val="both"/>
        <w:rPr>
          <w:sz w:val="30"/>
          <w:szCs w:val="30"/>
        </w:rPr>
      </w:pPr>
    </w:p>
    <w:p w:rsidR="00CE4B21" w:rsidRDefault="00CE4B21" w:rsidP="00CE4B21">
      <w:bookmarkStart w:id="0" w:name="_GoBack"/>
      <w:bookmarkEnd w:id="0"/>
    </w:p>
    <w:sectPr w:rsidR="00C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10"/>
    <w:rsid w:val="000A4931"/>
    <w:rsid w:val="00CE4B21"/>
    <w:rsid w:val="00E73610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C99E-C0BE-4DB7-8D8C-F311D6D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1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4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4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Спирида Николай Александрович</dc:creator>
  <cp:keywords/>
  <dc:description/>
  <cp:lastModifiedBy>Спирида Николай Александрович</cp:lastModifiedBy>
  <cp:revision>3</cp:revision>
  <dcterms:created xsi:type="dcterms:W3CDTF">2024-11-26T08:29:00Z</dcterms:created>
  <dcterms:modified xsi:type="dcterms:W3CDTF">2024-11-26T10:39:00Z</dcterms:modified>
</cp:coreProperties>
</file>